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425m07hmk9cl" w:id="0"/>
      <w:bookmarkEnd w:id="0"/>
      <w:r w:rsidDel="00000000" w:rsidR="00000000" w:rsidRPr="00000000">
        <w:rPr>
          <w:rFonts w:ascii="Open Sans" w:cs="Open Sans" w:eastAsia="Open Sans" w:hAnsi="Open Sans"/>
          <w:b w:val="1"/>
          <w:sz w:val="46"/>
          <w:szCs w:val="46"/>
          <w:rtl w:val="0"/>
        </w:rPr>
        <w:t xml:space="preserve">Reading Questions – Reports on Chicago, Lowell, and Santa Clara</w:t>
      </w:r>
      <w:r w:rsidDel="00000000" w:rsidR="00000000" w:rsidRPr="00000000">
        <w:rPr>
          <w:rtl w:val="0"/>
        </w:rPr>
      </w:r>
    </w:p>
    <w:p w:rsidR="00000000" w:rsidDel="00000000" w:rsidP="00000000" w:rsidRDefault="00000000" w:rsidRPr="00000000" w14:paraId="00000002">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sz w:val="24"/>
          <w:szCs w:val="24"/>
        </w:rPr>
      </w:pPr>
      <w:bookmarkStart w:colFirst="0" w:colLast="0" w:name="_apzm58fc1wl4" w:id="1"/>
      <w:bookmarkEnd w:id="1"/>
      <w:r w:rsidDel="00000000" w:rsidR="00000000" w:rsidRPr="00000000">
        <w:rPr>
          <w:rFonts w:ascii="Open Sans" w:cs="Open Sans" w:eastAsia="Open Sans" w:hAnsi="Open Sans"/>
          <w:sz w:val="24"/>
          <w:szCs w:val="24"/>
          <w:rtl w:val="0"/>
        </w:rPr>
        <w:t xml:space="preserve">Students will read ONE of the following papers; students will pick/be assigned which paper they'll read in class (so that there are the same number of students reading each paper).  Students will answer questions about their paper below.  The three papers are:</w:t>
      </w:r>
    </w:p>
    <w:p w:rsidR="00000000" w:rsidDel="00000000" w:rsidP="00000000" w:rsidRDefault="00000000" w:rsidRPr="00000000" w14:paraId="00000003">
      <w:pPr>
        <w:pStyle w:val="Heading1"/>
        <w:keepNext w:val="0"/>
        <w:keepLines w:val="0"/>
        <w:numPr>
          <w:ilvl w:val="0"/>
          <w:numId w:val="1"/>
        </w:numPr>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ind w:left="720" w:hanging="360"/>
      </w:pPr>
      <w:bookmarkStart w:colFirst="0" w:colLast="0" w:name="_g09j6tlav0z6" w:id="2"/>
      <w:bookmarkEnd w:id="2"/>
      <w:r w:rsidDel="00000000" w:rsidR="00000000" w:rsidRPr="00000000">
        <w:rPr>
          <w:rFonts w:ascii="Open Sans" w:cs="Open Sans" w:eastAsia="Open Sans" w:hAnsi="Open Sans"/>
          <w:sz w:val="21"/>
          <w:szCs w:val="21"/>
          <w:rtl w:val="0"/>
        </w:rPr>
        <w:t xml:space="preserve">Chicago, IL:</w:t>
      </w:r>
      <w:hyperlink r:id="rId6">
        <w:r w:rsidDel="00000000" w:rsidR="00000000" w:rsidRPr="00000000">
          <w:rPr>
            <w:rFonts w:ascii="Open Sans" w:cs="Open Sans" w:eastAsia="Open Sans" w:hAnsi="Open Sans"/>
            <w:sz w:val="21"/>
            <w:szCs w:val="21"/>
            <w:rtl w:val="0"/>
          </w:rPr>
          <w:t xml:space="preserve"> https://mggg.org/chicago</w:t>
        </w:r>
      </w:hyperlink>
      <w:r w:rsidDel="00000000" w:rsidR="00000000" w:rsidRPr="00000000">
        <w:rPr>
          <w:rtl w:val="0"/>
        </w:rPr>
      </w:r>
    </w:p>
    <w:p w:rsidR="00000000" w:rsidDel="00000000" w:rsidP="00000000" w:rsidRDefault="00000000" w:rsidRPr="00000000" w14:paraId="00000004">
      <w:pPr>
        <w:pStyle w:val="Heading1"/>
        <w:keepNext w:val="0"/>
        <w:keepLines w:val="0"/>
        <w:numPr>
          <w:ilvl w:val="0"/>
          <w:numId w:val="1"/>
        </w:numPr>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ind w:left="720" w:hanging="360"/>
      </w:pPr>
      <w:bookmarkStart w:colFirst="0" w:colLast="0" w:name="_stfuzu5n8buy" w:id="3"/>
      <w:bookmarkEnd w:id="3"/>
      <w:r w:rsidDel="00000000" w:rsidR="00000000" w:rsidRPr="00000000">
        <w:rPr>
          <w:rFonts w:ascii="Open Sans" w:cs="Open Sans" w:eastAsia="Open Sans" w:hAnsi="Open Sans"/>
          <w:sz w:val="21"/>
          <w:szCs w:val="21"/>
          <w:rtl w:val="0"/>
        </w:rPr>
        <w:t xml:space="preserve">Lowell, MA: </w:t>
      </w:r>
      <w:hyperlink r:id="rId7">
        <w:r w:rsidDel="00000000" w:rsidR="00000000" w:rsidRPr="00000000">
          <w:rPr>
            <w:rFonts w:ascii="Open Sans" w:cs="Open Sans" w:eastAsia="Open Sans" w:hAnsi="Open Sans"/>
            <w:sz w:val="21"/>
            <w:szCs w:val="21"/>
            <w:rtl w:val="0"/>
          </w:rPr>
          <w:t xml:space="preserve">https://mggg.org/lowell</w:t>
        </w:r>
      </w:hyperlink>
      <w:r w:rsidDel="00000000" w:rsidR="00000000" w:rsidRPr="00000000">
        <w:rPr>
          <w:rFonts w:ascii="Open Sans" w:cs="Open Sans" w:eastAsia="Open Sans" w:hAnsi="Open Sans"/>
          <w:sz w:val="21"/>
          <w:szCs w:val="21"/>
          <w:rtl w:val="0"/>
        </w:rPr>
        <w:t xml:space="preserve"> (the detailed report, not the public report)</w:t>
      </w:r>
    </w:p>
    <w:p w:rsidR="00000000" w:rsidDel="00000000" w:rsidP="00000000" w:rsidRDefault="00000000" w:rsidRPr="00000000" w14:paraId="00000005">
      <w:pPr>
        <w:pStyle w:val="Heading1"/>
        <w:keepNext w:val="0"/>
        <w:keepLines w:val="0"/>
        <w:numPr>
          <w:ilvl w:val="0"/>
          <w:numId w:val="1"/>
        </w:numPr>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ind w:left="720" w:hanging="360"/>
      </w:pPr>
      <w:bookmarkStart w:colFirst="0" w:colLast="0" w:name="_v4kx50pw9rax" w:id="4"/>
      <w:bookmarkEnd w:id="4"/>
      <w:r w:rsidDel="00000000" w:rsidR="00000000" w:rsidRPr="00000000">
        <w:rPr>
          <w:rFonts w:ascii="Open Sans" w:cs="Open Sans" w:eastAsia="Open Sans" w:hAnsi="Open Sans"/>
          <w:sz w:val="21"/>
          <w:szCs w:val="21"/>
          <w:rtl w:val="0"/>
        </w:rPr>
        <w:t xml:space="preserve">Santa Clara, CA: </w:t>
      </w:r>
      <w:hyperlink r:id="rId8">
        <w:r w:rsidDel="00000000" w:rsidR="00000000" w:rsidRPr="00000000">
          <w:rPr>
            <w:rFonts w:ascii="Open Sans" w:cs="Open Sans" w:eastAsia="Open Sans" w:hAnsi="Open Sans"/>
            <w:sz w:val="21"/>
            <w:szCs w:val="21"/>
            <w:rtl w:val="0"/>
          </w:rPr>
          <w:t xml:space="preserve">https://mggg.org/SantaClara.pdf</w:t>
        </w:r>
      </w:hyperlink>
      <w:r w:rsidDel="00000000" w:rsidR="00000000" w:rsidRPr="00000000">
        <w:rPr>
          <w:rtl w:val="0"/>
        </w:rPr>
      </w:r>
    </w:p>
    <w:p w:rsidR="00000000" w:rsidDel="00000000" w:rsidP="00000000" w:rsidRDefault="00000000" w:rsidRPr="00000000" w14:paraId="00000006">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epdezl6kh63d" w:id="5"/>
      <w:bookmarkEnd w:id="5"/>
      <w:r w:rsidDel="00000000" w:rsidR="00000000" w:rsidRPr="00000000">
        <w:rPr>
          <w:rFonts w:ascii="Open Sans" w:cs="Open Sans" w:eastAsia="Open Sans" w:hAnsi="Open Sans"/>
          <w:sz w:val="21"/>
          <w:szCs w:val="21"/>
          <w:rtl w:val="0"/>
        </w:rPr>
        <w:t xml:space="preserve">I</w:t>
      </w:r>
      <w:r w:rsidDel="00000000" w:rsidR="00000000" w:rsidRPr="00000000">
        <w:rPr>
          <w:rFonts w:ascii="Open Sans" w:cs="Open Sans" w:eastAsia="Open Sans" w:hAnsi="Open Sans"/>
          <w:b w:val="1"/>
          <w:sz w:val="24"/>
          <w:szCs w:val="24"/>
          <w:rtl w:val="0"/>
        </w:rPr>
        <w:t xml:space="preserve">n the city you're focusing on, what were the electoral issues that prompted the writing of this report?</w:t>
      </w:r>
    </w:p>
    <w:p w:rsidR="00000000" w:rsidDel="00000000" w:rsidP="00000000" w:rsidRDefault="00000000" w:rsidRPr="00000000" w14:paraId="00000007">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g5mjgq2o1uu5" w:id="6"/>
      <w:bookmarkEnd w:id="6"/>
      <w:r w:rsidDel="00000000" w:rsidR="00000000" w:rsidRPr="00000000">
        <w:rPr>
          <w:rtl w:val="0"/>
        </w:rPr>
      </w:r>
    </w:p>
    <w:p w:rsidR="00000000" w:rsidDel="00000000" w:rsidP="00000000" w:rsidRDefault="00000000" w:rsidRPr="00000000" w14:paraId="00000008">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2zytrjwit2pq" w:id="7"/>
      <w:bookmarkEnd w:id="7"/>
      <w:r w:rsidDel="00000000" w:rsidR="00000000" w:rsidRPr="00000000">
        <w:rPr>
          <w:rFonts w:ascii="Open Sans" w:cs="Open Sans" w:eastAsia="Open Sans" w:hAnsi="Open Sans"/>
          <w:b w:val="1"/>
          <w:sz w:val="24"/>
          <w:szCs w:val="24"/>
          <w:rtl w:val="0"/>
        </w:rPr>
        <w:t xml:space="preserve">What are the paper's key recommendations going forward?</w:t>
      </w:r>
    </w:p>
    <w:p w:rsidR="00000000" w:rsidDel="00000000" w:rsidP="00000000" w:rsidRDefault="00000000" w:rsidRPr="00000000" w14:paraId="00000009">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mbpqt0xbt08u" w:id="8"/>
      <w:bookmarkEnd w:id="8"/>
      <w:r w:rsidDel="00000000" w:rsidR="00000000" w:rsidRPr="00000000">
        <w:rPr>
          <w:rtl w:val="0"/>
        </w:rPr>
      </w:r>
    </w:p>
    <w:p w:rsidR="00000000" w:rsidDel="00000000" w:rsidP="00000000" w:rsidRDefault="00000000" w:rsidRPr="00000000" w14:paraId="0000000A">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pPr>
      <w:bookmarkStart w:colFirst="0" w:colLast="0" w:name="_nrc2w6wnnhzd" w:id="9"/>
      <w:bookmarkEnd w:id="9"/>
      <w:r w:rsidDel="00000000" w:rsidR="00000000" w:rsidRPr="00000000">
        <w:rPr>
          <w:rFonts w:ascii="Open Sans" w:cs="Open Sans" w:eastAsia="Open Sans" w:hAnsi="Open Sans"/>
          <w:b w:val="1"/>
          <w:sz w:val="24"/>
          <w:szCs w:val="24"/>
          <w:rtl w:val="0"/>
        </w:rPr>
        <w:t xml:space="preserve">If you have any content questions, make a note of them - you can discuss them in class with the others who read the same paper as you!</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Open Sans" w:cs="Open Sans" w:eastAsia="Open Sans" w:hAnsi="Open Sans"/>
        <w:color w:val="191919"/>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mggg.org/chicago" TargetMode="External"/><Relationship Id="rId7" Type="http://schemas.openxmlformats.org/officeDocument/2006/relationships/hyperlink" Target="https://mggg.org/lowell" TargetMode="External"/><Relationship Id="rId8" Type="http://schemas.openxmlformats.org/officeDocument/2006/relationships/hyperlink" Target="https://mggg.org/SantaClara.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